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“课创杯”比赛项目材料网上填报指南</w:t>
      </w:r>
    </w:p>
    <w:p>
      <w:pPr>
        <w:spacing w:line="360" w:lineRule="auto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1.学生负责人登陆，输入网址http://121.229.45.226:1026，输入账号、密码登录系统。如图所示。登陆的账号为学生学号，初始密码为“学号@cxcy”。例如学号为123456，密码为123456@cxcy。</w:t>
      </w:r>
    </w:p>
    <w:p>
      <w:pPr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332095" cy="1868170"/>
            <wp:effectExtent l="0" t="0" r="1905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登陆系统后，点击左侧菜单栏-立项管理-申报项目-新增，进行项目申请,一个团队只由一个负责人填写即可。</w:t>
      </w:r>
    </w:p>
    <w:p>
      <w:pPr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362450" cy="19818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349750" cy="1892935"/>
            <wp:effectExtent l="0" t="0" r="635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进入项目申报界面后，在“所属批次”位置选择“课创杯比赛”，按照项目实际情况填写项目内容，“项目归属学院”须选择“创新创业教育教研室”。</w:t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2457450"/>
            <wp:effectExtent l="0" t="0" r="127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4945" cy="388620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4.填报完项目基本信息后，进入项目成员及指导教师填写部分，通过点击下图“添加”功能，进行成员及指导教师增加</w:t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635000"/>
            <wp:effectExtent l="0" t="0" r="1016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4785" cy="490855"/>
            <wp:effectExtent l="0" t="0" r="5715" b="44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5.增加成员及指导教师，可通过姓名、账号、学院等字段进行查询，找到对应人员后，点击人员信息后对应的“√”进行选择，“×”进行取消。</w:t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1770" cy="2583180"/>
            <wp:effectExtent l="0" t="0" r="11430" b="762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指导</w:t>
      </w:r>
      <w:r>
        <w:rPr>
          <w:rFonts w:ascii="仿宋" w:hAnsi="仿宋" w:eastAsia="仿宋" w:cs="仿宋"/>
          <w:sz w:val="32"/>
          <w:szCs w:val="32"/>
          <w:highlight w:val="none"/>
        </w:rPr>
        <w:t>教师可选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填授课</w:t>
      </w:r>
      <w:r>
        <w:rPr>
          <w:rFonts w:ascii="仿宋" w:hAnsi="仿宋" w:eastAsia="仿宋" w:cs="仿宋"/>
          <w:sz w:val="32"/>
          <w:szCs w:val="32"/>
          <w:highlight w:val="none"/>
        </w:rPr>
        <w:t>班级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教师</w:t>
      </w:r>
      <w:r>
        <w:rPr>
          <w:rFonts w:ascii="仿宋" w:hAnsi="仿宋" w:eastAsia="仿宋" w:cs="仿宋"/>
          <w:sz w:val="32"/>
          <w:szCs w:val="32"/>
          <w:highlight w:val="none"/>
        </w:rPr>
        <w:t>，也可选项目实际指导教师。</w:t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4310" cy="2447290"/>
            <wp:effectExtent l="0" t="0" r="8890" b="381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6.附件上传位置，须上传项目计划书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，所有内容都填写完成后可进行“暂存”或“提交”，提交后不可再修改。</w:t>
      </w:r>
    </w:p>
    <w:p>
      <w:pPr>
        <w:ind w:left="420" w:leftChars="200"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473450" cy="882650"/>
            <wp:effectExtent l="0" t="0" r="6350" b="635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200" w:firstLine="0" w:firstLineChars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left="420" w:leftChars="200"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529965" cy="846455"/>
            <wp:effectExtent l="0" t="0" r="635" b="44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0DCB91"/>
    <w:multiLevelType w:val="singleLevel"/>
    <w:tmpl w:val="780DCB9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560E7"/>
    <w:rsid w:val="0026233A"/>
    <w:rsid w:val="00377004"/>
    <w:rsid w:val="004D0A5C"/>
    <w:rsid w:val="354D268C"/>
    <w:rsid w:val="3DD006C2"/>
    <w:rsid w:val="538906BA"/>
    <w:rsid w:val="572560E7"/>
    <w:rsid w:val="5F4F67D7"/>
    <w:rsid w:val="5F7B362C"/>
    <w:rsid w:val="6900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ind w:firstLine="200" w:firstLineChars="200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等线" w:hAnsi="等线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</Words>
  <Characters>416</Characters>
  <Lines>3</Lines>
  <Paragraphs>1</Paragraphs>
  <TotalTime>4</TotalTime>
  <ScaleCrop>false</ScaleCrop>
  <LinksUpToDate>false</LinksUpToDate>
  <CharactersWithSpaces>487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2021-10-28T00:16:00Z</dcterms:created>
  <dc:creator>青仙</dc:creator>
  <cp:lastModifiedBy>青仙</cp:lastModifiedBy>
  <dcterms:modified xsi:type="dcterms:W3CDTF">2021-10-28T02:18:37Z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02083A397B844AB4A0593538C9E3F56F</vt:lpwstr>
  </property>
</Properties>
</file>