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首届创新创业技能大赛研究生报名指南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1.手机扫描下方二维码或者电脑登录https://jinshuju.net/f/tR3ZEs，填写个人信息，进行预报名。预报名时间截止日期为2022年5月5日。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1590675" cy="15347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2.5月5日，登录</w:t>
      </w:r>
      <w:r>
        <w:rPr>
          <w:rFonts w:hint="eastAsia" w:ascii="仿宋" w:hAnsi="仿宋" w:eastAsia="仿宋" w:cs="仿宋"/>
          <w:sz w:val="32"/>
          <w:szCs w:val="32"/>
        </w:rPr>
        <w:t>网址http://121.229.45.226:1026，输入账号、密码登录系统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查看是否预报名成功</w:t>
      </w:r>
      <w:r>
        <w:rPr>
          <w:rFonts w:hint="eastAsia" w:ascii="仿宋" w:hAnsi="仿宋" w:eastAsia="仿宋" w:cs="仿宋"/>
          <w:sz w:val="32"/>
          <w:szCs w:val="32"/>
        </w:rPr>
        <w:t>。如图所示。登陆的账号为学生学号，初始密码为“学号@cxcy”。例如学号为123456，密码为123456@cxcy。</w:t>
      </w:r>
    </w:p>
    <w:p>
      <w:pPr>
        <w:spacing w:line="360" w:lineRule="auto"/>
        <w:ind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若无法登录，请联系赵老师：6819094。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32095" cy="1868170"/>
            <wp:effectExtent l="0" t="0" r="190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3.登录系统后，点击右上角小人图案-个人资料，进行个人信息完善。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1181100"/>
            <wp:effectExtent l="0" t="0" r="635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4.按照要求填写个人信息并保存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43830" cy="2421255"/>
            <wp:effectExtent l="0" t="0" r="4445" b="762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点击左侧菜单栏-立项管理-申报项目-新增，进行项目申请。</w:t>
      </w: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62450" cy="1981835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49750" cy="1892935"/>
            <wp:effectExtent l="0" t="0" r="317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进入项目申报界面后，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</w:t>
      </w:r>
      <w:r>
        <w:rPr>
          <w:rFonts w:hint="eastAsia" w:ascii="仿宋" w:hAnsi="仿宋" w:eastAsia="仿宋" w:cs="仿宋"/>
          <w:sz w:val="32"/>
          <w:szCs w:val="32"/>
        </w:rPr>
        <w:t>“所属批次”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参赛赛道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按照实际情况填写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内容，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项目名称”填写上传作品名称，</w:t>
      </w:r>
      <w:r>
        <w:rPr>
          <w:rFonts w:hint="eastAsia" w:ascii="仿宋" w:hAnsi="仿宋" w:eastAsia="仿宋" w:cs="仿宋"/>
          <w:sz w:val="32"/>
          <w:szCs w:val="32"/>
        </w:rPr>
        <w:t>“项目归属学院”选择“创新创业教育教研室”。</w:t>
      </w: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228465" cy="2908935"/>
            <wp:effectExtent l="0" t="0" r="635" b="571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846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4150" cy="1184910"/>
            <wp:effectExtent l="0" t="0" r="3175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.填报完项目基本信息后，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项目分工”填写“主创”即可，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请勿添加项目成员和指导教师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2880" cy="1725295"/>
            <wp:effectExtent l="0" t="0" r="4445" b="825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.附件上传位置，须上传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比赛作品</w:t>
      </w:r>
      <w:r>
        <w:rPr>
          <w:rFonts w:hint="eastAsia" w:ascii="仿宋" w:hAnsi="仿宋" w:eastAsia="仿宋" w:cs="仿宋"/>
          <w:sz w:val="32"/>
          <w:szCs w:val="32"/>
        </w:rPr>
        <w:t>，所有内容都填写完成后可进行“暂存”或“提交”，提交后不可再修改。</w:t>
      </w:r>
    </w:p>
    <w:p>
      <w:p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71135" cy="1411605"/>
            <wp:effectExtent l="0" t="0" r="5715" b="762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 w:firstLine="0" w:firstLineChars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9.上传比赛作品截止时间为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2022年5月10日。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TY5MDI5ZDk5MzdkMWYyMzMyNzNkOWM1Y2I0YWIifQ=="/>
  </w:docVars>
  <w:rsids>
    <w:rsidRoot w:val="00000000"/>
    <w:rsid w:val="466403A4"/>
    <w:rsid w:val="57285F97"/>
    <w:rsid w:val="58C72D03"/>
    <w:rsid w:val="5C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512</Characters>
  <Lines>0</Lines>
  <Paragraphs>0</Paragraphs>
  <TotalTime>1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2021-07-08T06:52:00Z</dcterms:created>
  <dc:creator>ZH</dc:creator>
  <cp:lastModifiedBy>青仙</cp:lastModifiedBy>
  <dcterms:modified xsi:type="dcterms:W3CDTF">2022-04-26T00:34:33Z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D0784E81F97049FBA04B964C146671AC</vt:lpwstr>
  </property>
  <property fmtid="{D5CDD505-2E9C-101B-9397-08002B2CF9AE}" pid="4" name="commondata">
    <vt:lpwstr>eyJoZGlkIjoiOWE1MTY5MDI5ZDk5MzdkMWYyMzMyNzNkOWM1Y2I0YWIifQ==</vt:lpwstr>
  </property>
</Properties>
</file>