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黑龙江八一农垦大学第三届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“课创杯”</w:t>
      </w: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大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赛项目材料网上填报指南</w:t>
      </w:r>
    </w:p>
    <w:p>
      <w:pPr>
        <w:spacing w:line="360" w:lineRule="auto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1.学生负责人登陆，输入网址http://121.229.45.226:1026，输入账号、密码登录系统。如图所示。登陆的账号为学生学号，初始密码为“学号@cxcy”。例如学号为123456，密码为123456@cxcy。</w:t>
      </w:r>
    </w:p>
    <w:p>
      <w:pPr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332095" cy="1868170"/>
            <wp:effectExtent l="0" t="0" r="1905" b="1143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登陆系统后，点击左侧菜单栏-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立项管理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申报项目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新增</w:t>
      </w:r>
      <w:r>
        <w:rPr>
          <w:rFonts w:hint="eastAsia" w:ascii="仿宋" w:hAnsi="仿宋" w:eastAsia="仿宋" w:cs="仿宋"/>
          <w:sz w:val="32"/>
          <w:szCs w:val="32"/>
        </w:rPr>
        <w:t>，进行项目申请,一个团队只由一个负责人填写即可。</w:t>
      </w:r>
    </w:p>
    <w:p>
      <w:pPr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362450" cy="198183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98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ascii="仿宋" w:hAnsi="仿宋" w:eastAsia="仿宋" w:cs="仿宋"/>
          <w:sz w:val="32"/>
          <w:szCs w:val="32"/>
        </w:rPr>
      </w:pPr>
    </w:p>
    <w:p>
      <w:pPr>
        <w:ind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349750" cy="1892935"/>
            <wp:effectExtent l="0" t="0" r="635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4975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进入项目申报界面后，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根据实际情况</w:t>
      </w:r>
      <w:r>
        <w:rPr>
          <w:rFonts w:hint="eastAsia" w:ascii="仿宋" w:hAnsi="仿宋" w:eastAsia="仿宋" w:cs="仿宋"/>
          <w:sz w:val="32"/>
          <w:szCs w:val="32"/>
        </w:rPr>
        <w:t>在“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所属批次</w:t>
      </w:r>
      <w:r>
        <w:rPr>
          <w:rFonts w:hint="eastAsia" w:ascii="仿宋" w:hAnsi="仿宋" w:eastAsia="仿宋" w:cs="仿宋"/>
          <w:sz w:val="32"/>
          <w:szCs w:val="32"/>
        </w:rPr>
        <w:t>”位置选择“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2022-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课创杯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商业计划书撰写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或者“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2022-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课创杯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大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创业案例分析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，按照项目实际情况填写项目内容，“项目归属学院”须选择“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创新创业教育教研室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项目名称请以文件命名形式填写，如“1+xxx商业计划书”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“2.1.1+xxx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创业案例分析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报告”“2.1.2+xxx项目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案例分析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报告”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2.1.3+xxx创业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案例分析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报告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5269865" cy="2691130"/>
            <wp:effectExtent l="0" t="0" r="6985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6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4.填报完项目基本信息后，进入项目成员及指导教师填写部分，通过点击下图“添加”功能，进行成员及指导教师增加</w:t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3040" cy="635000"/>
            <wp:effectExtent l="0" t="0" r="1016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64785" cy="490855"/>
            <wp:effectExtent l="0" t="0" r="5715" b="444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5.增加成员及指导教师，可通过姓名、账号、学院等字段进行查询，找到对应人员后，点击人员信息后对应的“√”进行选择，“×”进行取消。</w:t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1770" cy="2583180"/>
            <wp:effectExtent l="0" t="0" r="11430" b="762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both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指导</w:t>
      </w:r>
      <w:r>
        <w:rPr>
          <w:rFonts w:ascii="仿宋" w:hAnsi="仿宋" w:eastAsia="仿宋" w:cs="仿宋"/>
          <w:sz w:val="32"/>
          <w:szCs w:val="32"/>
          <w:highlight w:val="none"/>
        </w:rPr>
        <w:t>教师可选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填授课</w:t>
      </w:r>
      <w:r>
        <w:rPr>
          <w:rFonts w:ascii="仿宋" w:hAnsi="仿宋" w:eastAsia="仿宋" w:cs="仿宋"/>
          <w:sz w:val="32"/>
          <w:szCs w:val="32"/>
          <w:highlight w:val="none"/>
        </w:rPr>
        <w:t>班级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教师</w:t>
      </w:r>
      <w:r>
        <w:rPr>
          <w:rFonts w:ascii="仿宋" w:hAnsi="仿宋" w:eastAsia="仿宋" w:cs="仿宋"/>
          <w:sz w:val="32"/>
          <w:szCs w:val="32"/>
          <w:highlight w:val="none"/>
        </w:rPr>
        <w:t>，也可选项目实际指导教师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若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无指导教师可不填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。</w:t>
      </w:r>
    </w:p>
    <w:p>
      <w:pPr>
        <w:ind w:firstLine="0" w:firstLineChars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4310" cy="2447290"/>
            <wp:effectExtent l="0" t="0" r="8890" b="381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附件上传位置，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根据要求上传附件内容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注意附件命名格式，</w:t>
      </w:r>
      <w:r>
        <w:rPr>
          <w:rFonts w:hint="eastAsia" w:ascii="仿宋" w:hAnsi="仿宋" w:eastAsia="仿宋" w:cs="仿宋"/>
          <w:sz w:val="32"/>
          <w:szCs w:val="32"/>
        </w:rPr>
        <w:t>所有内容都填写完成后可进行“暂存”或“提交”，提交后不可再修改。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>
      <w:pPr>
        <w:ind w:left="420" w:leftChars="200" w:firstLine="0" w:firstLineChars="0"/>
        <w:jc w:val="center"/>
        <w:rPr>
          <w:rFonts w:ascii="仿宋" w:hAnsi="仿宋" w:eastAsia="仿宋" w:cs="仿宋"/>
          <w:sz w:val="32"/>
          <w:szCs w:val="32"/>
        </w:rPr>
      </w:pPr>
      <w:r>
        <w:drawing>
          <wp:inline distT="0" distB="0" distL="114300" distR="114300">
            <wp:extent cx="3857625" cy="1457325"/>
            <wp:effectExtent l="0" t="0" r="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rcRect t="46416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C6FBF2"/>
    <w:multiLevelType w:val="singleLevel"/>
    <w:tmpl w:val="66C6FBF2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80DCB91"/>
    <w:multiLevelType w:val="singleLevel"/>
    <w:tmpl w:val="780DCB9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1MTY5MDI5ZDk5MzdkMWYyMzMyNzNkOWM1Y2I0YWIifQ=="/>
  </w:docVars>
  <w:rsids>
    <w:rsidRoot w:val="572560E7"/>
    <w:rsid w:val="0026233A"/>
    <w:rsid w:val="00377004"/>
    <w:rsid w:val="004D0A5C"/>
    <w:rsid w:val="0370191D"/>
    <w:rsid w:val="05927EAF"/>
    <w:rsid w:val="354D268C"/>
    <w:rsid w:val="3DD006C2"/>
    <w:rsid w:val="45AD78A8"/>
    <w:rsid w:val="52913F54"/>
    <w:rsid w:val="538906BA"/>
    <w:rsid w:val="53E24104"/>
    <w:rsid w:val="572560E7"/>
    <w:rsid w:val="5F4F67D7"/>
    <w:rsid w:val="5F7B362C"/>
    <w:rsid w:val="69002A96"/>
    <w:rsid w:val="7CC9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0" w:lineRule="atLeast"/>
      <w:ind w:firstLine="200" w:firstLineChars="200"/>
    </w:pPr>
    <w:rPr>
      <w:rFonts w:ascii="等线" w:hAnsi="等线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等线" w:hAnsi="等线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等线" w:hAnsi="等线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510</Words>
  <Characters>589</Characters>
  <Lines>3</Lines>
  <Paragraphs>1</Paragraphs>
  <TotalTime>141</TotalTime>
  <ScaleCrop>false</ScaleCrop>
  <LinksUpToDate>false</LinksUpToDate>
  <CharactersWithSpaces>589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2021-10-28T00:16:00Z</dcterms:created>
  <dc:creator>青仙</dc:creator>
  <cp:lastModifiedBy>青仙</cp:lastModifiedBy>
  <dcterms:modified xsi:type="dcterms:W3CDTF">2022-05-05T06:49:13Z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02083A397B844AB4A0593538C9E3F56F</vt:lpwstr>
  </property>
</Properties>
</file>